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atLeast"/>
        <w:jc w:val="center"/>
        <w:rPr>
          <w:rFonts w:hint="eastAsia" w:ascii="宋体" w:hAnsi="宋体" w:eastAsia="宋体" w:cs="宋体"/>
          <w:b w:val="0"/>
          <w:bCs w:val="0"/>
          <w:sz w:val="44"/>
          <w:szCs w:val="44"/>
          <w:lang w:val="en-US" w:eastAsia="zh-CN"/>
        </w:rPr>
      </w:pPr>
      <w:bookmarkStart w:id="0" w:name="_GoBack"/>
      <w:bookmarkEnd w:id="0"/>
      <w:r>
        <w:rPr>
          <w:rFonts w:hint="eastAsia" w:ascii="宋体" w:hAnsi="宋体" w:eastAsia="宋体" w:cs="宋体"/>
          <w:b w:val="0"/>
          <w:bCs w:val="0"/>
          <w:sz w:val="44"/>
          <w:szCs w:val="44"/>
          <w:lang w:val="en-US" w:eastAsia="zh-CN"/>
        </w:rPr>
        <w:t>贵州医科大学第二附属医院</w:t>
      </w:r>
    </w:p>
    <w:p>
      <w:pPr>
        <w:snapToGrid w:val="0"/>
        <w:spacing w:line="400" w:lineRule="atLeast"/>
        <w:jc w:val="center"/>
        <w:rPr>
          <w:rFonts w:hint="eastAsia" w:ascii="宋体" w:hAnsi="宋体" w:eastAsia="宋体" w:cs="宋体"/>
          <w:sz w:val="44"/>
          <w:szCs w:val="44"/>
          <w:lang w:val="en-US" w:eastAsia="zh-CN"/>
        </w:rPr>
      </w:pPr>
      <w:r>
        <w:rPr>
          <w:rFonts w:hint="eastAsia" w:ascii="宋体" w:hAnsi="宋体" w:eastAsia="宋体" w:cs="宋体"/>
          <w:b w:val="0"/>
          <w:bCs w:val="0"/>
          <w:sz w:val="44"/>
          <w:szCs w:val="44"/>
          <w:lang w:val="en-US" w:eastAsia="zh-CN"/>
        </w:rPr>
        <w:t>（</w:t>
      </w:r>
      <w:r>
        <w:rPr>
          <w:rFonts w:hint="eastAsia" w:ascii="宋体" w:hAnsi="宋体" w:eastAsia="宋体" w:cs="宋体"/>
          <w:b w:val="0"/>
          <w:bCs w:val="0"/>
          <w:sz w:val="44"/>
          <w:szCs w:val="44"/>
        </w:rPr>
        <w:t>黔东南州第二人民医院</w:t>
      </w:r>
      <w:r>
        <w:rPr>
          <w:rFonts w:hint="eastAsia" w:ascii="宋体" w:hAnsi="宋体" w:eastAsia="宋体" w:cs="宋体"/>
          <w:b w:val="0"/>
          <w:bCs w:val="0"/>
          <w:sz w:val="44"/>
          <w:szCs w:val="44"/>
          <w:lang w:eastAsia="zh-CN"/>
        </w:rPr>
        <w:t>）</w:t>
      </w:r>
    </w:p>
    <w:p>
      <w:pPr>
        <w:jc w:val="center"/>
        <w:rPr>
          <w:rFonts w:hint="eastAsia" w:ascii="宋体" w:hAnsi="宋体" w:eastAsia="宋体" w:cs="宋体"/>
          <w:b/>
          <w:sz w:val="44"/>
          <w:szCs w:val="44"/>
        </w:rPr>
      </w:pPr>
      <w:r>
        <w:rPr>
          <w:rFonts w:hint="eastAsia" w:ascii="宋体" w:hAnsi="宋体" w:eastAsia="宋体" w:cs="宋体"/>
          <w:sz w:val="44"/>
          <w:szCs w:val="44"/>
        </w:rPr>
        <w:t>建设项目</w:t>
      </w:r>
      <w:r>
        <w:rPr>
          <w:rFonts w:hint="eastAsia" w:ascii="宋体" w:hAnsi="宋体" w:eastAsia="宋体" w:cs="宋体"/>
          <w:sz w:val="44"/>
          <w:szCs w:val="44"/>
          <w:lang w:eastAsia="zh-CN"/>
        </w:rPr>
        <w:t>监理单位</w:t>
      </w:r>
      <w:r>
        <w:rPr>
          <w:rFonts w:hint="eastAsia" w:ascii="宋体" w:hAnsi="宋体" w:cs="宋体"/>
          <w:sz w:val="44"/>
          <w:szCs w:val="44"/>
          <w:lang w:eastAsia="zh-CN"/>
        </w:rPr>
        <w:t>遴选</w:t>
      </w:r>
      <w:r>
        <w:rPr>
          <w:rFonts w:hint="eastAsia" w:ascii="宋体" w:hAnsi="宋体" w:eastAsia="宋体" w:cs="宋体"/>
          <w:b w:val="0"/>
          <w:bCs/>
          <w:sz w:val="44"/>
          <w:szCs w:val="44"/>
        </w:rPr>
        <w:t>要求</w:t>
      </w:r>
    </w:p>
    <w:p>
      <w:pPr>
        <w:widowControl/>
        <w:jc w:val="left"/>
        <w:rPr>
          <w:rFonts w:ascii="仿宋" w:hAnsi="仿宋" w:eastAsia="仿宋"/>
          <w:b/>
          <w:color w:val="000000"/>
          <w:kern w:val="0"/>
          <w:sz w:val="28"/>
          <w:szCs w:val="28"/>
        </w:rPr>
      </w:pPr>
      <w:r>
        <w:rPr>
          <w:rFonts w:hint="eastAsia" w:ascii="仿宋" w:hAnsi="仿宋" w:eastAsia="仿宋"/>
          <w:b/>
          <w:sz w:val="28"/>
          <w:szCs w:val="28"/>
        </w:rPr>
        <w:t>一、</w:t>
      </w:r>
      <w:r>
        <w:rPr>
          <w:rFonts w:hint="eastAsia" w:ascii="仿宋" w:hAnsi="仿宋" w:eastAsia="仿宋"/>
          <w:b/>
          <w:color w:val="000000"/>
          <w:kern w:val="0"/>
          <w:sz w:val="28"/>
          <w:szCs w:val="28"/>
        </w:rPr>
        <w:t>项目内容及工程概况</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8"/>
          <w:szCs w:val="28"/>
          <w:lang w:val="en-US" w:eastAsia="zh-CN" w:bidi="ar"/>
        </w:rPr>
        <w:t>（一）涵盖范围：</w:t>
      </w:r>
      <w:r>
        <w:rPr>
          <w:rFonts w:hint="eastAsia" w:ascii="宋体" w:hAnsi="宋体" w:eastAsia="宋体" w:cs="宋体"/>
          <w:b w:val="0"/>
          <w:bCs w:val="0"/>
          <w:sz w:val="28"/>
          <w:szCs w:val="28"/>
          <w:lang w:val="en-US" w:eastAsia="zh-CN"/>
        </w:rPr>
        <w:t>贵州医科大学第二附属医院</w:t>
      </w:r>
      <w:r>
        <w:rPr>
          <w:rFonts w:hint="eastAsia" w:ascii="仿宋" w:hAnsi="仿宋" w:eastAsia="仿宋" w:cs="仿宋"/>
          <w:sz w:val="28"/>
          <w:szCs w:val="28"/>
          <w:lang w:eastAsia="zh-CN"/>
        </w:rPr>
        <w:t>（</w:t>
      </w:r>
      <w:r>
        <w:rPr>
          <w:rFonts w:hint="eastAsia" w:ascii="仿宋" w:hAnsi="仿宋" w:eastAsia="仿宋" w:cs="仿宋"/>
          <w:sz w:val="28"/>
          <w:szCs w:val="28"/>
        </w:rPr>
        <w:t>黔东南州第二人民医院</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lang w:val="en-US" w:eastAsia="zh-CN" w:bidi="ar"/>
        </w:rPr>
        <w:t>所有需要监理且</w:t>
      </w:r>
      <w:r>
        <w:rPr>
          <w:rFonts w:hint="eastAsia" w:ascii="仿宋" w:hAnsi="仿宋" w:eastAsia="仿宋" w:cs="仿宋"/>
          <w:sz w:val="28"/>
          <w:szCs w:val="28"/>
          <w:lang w:eastAsia="zh-CN"/>
        </w:rPr>
        <w:t>务</w:t>
      </w:r>
      <w:r>
        <w:rPr>
          <w:rFonts w:hint="eastAsia" w:ascii="仿宋" w:hAnsi="仿宋" w:eastAsia="仿宋" w:cs="仿宋"/>
          <w:color w:val="000000"/>
          <w:kern w:val="0"/>
          <w:sz w:val="28"/>
          <w:szCs w:val="28"/>
          <w:lang w:val="en-US" w:eastAsia="zh-CN" w:bidi="ar"/>
        </w:rPr>
        <w:t xml:space="preserve">费用低于50万元以下基础建设项目；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（二）项目建设单位：</w:t>
      </w:r>
      <w:r>
        <w:rPr>
          <w:rFonts w:hint="eastAsia" w:ascii="宋体" w:hAnsi="宋体" w:eastAsia="宋体" w:cs="宋体"/>
          <w:b w:val="0"/>
          <w:bCs w:val="0"/>
          <w:sz w:val="28"/>
          <w:szCs w:val="28"/>
          <w:lang w:val="en-US" w:eastAsia="zh-CN"/>
        </w:rPr>
        <w:t>贵州医科大学第二附属医院</w:t>
      </w:r>
      <w:r>
        <w:rPr>
          <w:rFonts w:hint="eastAsia" w:ascii="仿宋" w:hAnsi="仿宋" w:eastAsia="仿宋" w:cs="仿宋"/>
          <w:sz w:val="28"/>
          <w:szCs w:val="28"/>
          <w:lang w:eastAsia="zh-CN"/>
        </w:rPr>
        <w:t>（</w:t>
      </w:r>
      <w:r>
        <w:rPr>
          <w:rFonts w:hint="eastAsia" w:ascii="仿宋" w:hAnsi="仿宋" w:eastAsia="仿宋" w:cs="仿宋"/>
          <w:sz w:val="28"/>
          <w:szCs w:val="28"/>
        </w:rPr>
        <w:t>黔东南州第二人民医院</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8"/>
          <w:szCs w:val="28"/>
          <w:lang w:val="en-US" w:eastAsia="zh-CN" w:bidi="ar"/>
        </w:rPr>
        <w:t>（三）项目建设性质：新建、改建、扩建 、病区及办公区域装修改造等；</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（四）项目拟建设地址：贵州省黔东南州凯里市康复路3号（黔东南州第二人民医院总院内）（ 含翁义院区）；</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（五）建设规模与内容：本次监理入库不特指某单一项目；</w:t>
      </w:r>
    </w:p>
    <w:p>
      <w:pPr>
        <w:rPr>
          <w:rFonts w:hint="eastAsia" w:ascii="仿宋" w:hAnsi="仿宋" w:eastAsia="仿宋" w:cs="仿宋"/>
        </w:rPr>
      </w:pPr>
      <w:r>
        <w:rPr>
          <w:rFonts w:hint="eastAsia" w:ascii="仿宋" w:hAnsi="仿宋" w:eastAsia="仿宋" w:cs="仿宋"/>
          <w:color w:val="000000"/>
          <w:kern w:val="0"/>
          <w:sz w:val="28"/>
          <w:szCs w:val="28"/>
          <w:lang w:val="en-US" w:eastAsia="zh-CN" w:bidi="ar"/>
        </w:rPr>
        <w:t>（六）取费标准：以单一项目按照</w:t>
      </w:r>
      <w:r>
        <w:rPr>
          <w:rFonts w:hint="eastAsia" w:ascii="宋体" w:hAnsi="宋体" w:cs="宋体"/>
          <w:b w:val="0"/>
          <w:bCs w:val="0"/>
          <w:color w:val="auto"/>
          <w:kern w:val="0"/>
          <w:sz w:val="28"/>
          <w:szCs w:val="28"/>
        </w:rPr>
        <w:t>《建设工程监理与相关服务收费管理规定》发改价格[2007]670号</w:t>
      </w:r>
      <w:r>
        <w:rPr>
          <w:rFonts w:hint="eastAsia" w:ascii="仿宋" w:hAnsi="仿宋" w:eastAsia="仿宋" w:cs="仿宋"/>
          <w:color w:val="000000"/>
          <w:kern w:val="0"/>
          <w:sz w:val="28"/>
          <w:szCs w:val="28"/>
          <w:lang w:val="en-US" w:eastAsia="zh-CN" w:bidi="ar"/>
        </w:rPr>
        <w:t>另行计算；</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（七）建设周期：根据项目的建设规模、建设条件及工程的复杂程度，确定项目的建设周期。</w:t>
      </w:r>
    </w:p>
    <w:p>
      <w:pPr>
        <w:spacing w:line="520" w:lineRule="exact"/>
        <w:rPr>
          <w:rFonts w:ascii="仿宋" w:hAnsi="仿宋" w:eastAsia="仿宋"/>
          <w:b/>
          <w:sz w:val="28"/>
          <w:szCs w:val="28"/>
        </w:rPr>
      </w:pPr>
      <w:r>
        <w:rPr>
          <w:rFonts w:hint="eastAsia" w:ascii="仿宋" w:hAnsi="仿宋" w:eastAsia="仿宋"/>
          <w:b/>
          <w:sz w:val="28"/>
          <w:szCs w:val="28"/>
        </w:rPr>
        <w:t>二、基本要求</w:t>
      </w:r>
    </w:p>
    <w:p>
      <w:pPr>
        <w:pStyle w:val="4"/>
        <w:numPr>
          <w:ilvl w:val="0"/>
          <w:numId w:val="1"/>
        </w:numPr>
        <w:ind w:firstLineChars="0"/>
        <w:rPr>
          <w:rFonts w:hint="eastAsia" w:ascii="仿宋" w:hAnsi="仿宋" w:eastAsia="仿宋"/>
          <w:sz w:val="28"/>
          <w:szCs w:val="28"/>
        </w:rPr>
      </w:pPr>
      <w:r>
        <w:rPr>
          <w:rFonts w:hint="eastAsia" w:ascii="仿宋" w:hAnsi="仿宋" w:eastAsia="仿宋"/>
          <w:sz w:val="28"/>
          <w:szCs w:val="28"/>
          <w:lang w:eastAsia="zh-CN"/>
        </w:rPr>
        <w:t>监理</w:t>
      </w:r>
      <w:r>
        <w:rPr>
          <w:rFonts w:hint="eastAsia" w:ascii="仿宋" w:hAnsi="仿宋" w:eastAsia="仿宋"/>
          <w:sz w:val="28"/>
          <w:szCs w:val="28"/>
        </w:rPr>
        <w:t>单位资质要求：建设行政主管部门核发的</w:t>
      </w:r>
      <w:r>
        <w:rPr>
          <w:rFonts w:hint="eastAsia" w:ascii="仿宋" w:hAnsi="仿宋" w:eastAsia="仿宋"/>
          <w:sz w:val="28"/>
          <w:szCs w:val="28"/>
          <w:lang w:val="en-US" w:eastAsia="zh-CN"/>
        </w:rPr>
        <w:t>监理</w:t>
      </w:r>
      <w:r>
        <w:rPr>
          <w:rFonts w:hint="eastAsia" w:ascii="仿宋" w:hAnsi="仿宋" w:eastAsia="仿宋"/>
          <w:sz w:val="28"/>
          <w:szCs w:val="28"/>
        </w:rPr>
        <w:t>专业类（</w:t>
      </w:r>
      <w:r>
        <w:rPr>
          <w:rFonts w:hint="eastAsia" w:ascii="仿宋" w:hAnsi="仿宋" w:eastAsia="仿宋"/>
          <w:sz w:val="28"/>
          <w:szCs w:val="28"/>
          <w:lang w:eastAsia="zh-CN"/>
        </w:rPr>
        <w:t>乙</w:t>
      </w:r>
      <w:r>
        <w:rPr>
          <w:rFonts w:hint="eastAsia" w:ascii="仿宋" w:hAnsi="仿宋" w:eastAsia="仿宋"/>
          <w:sz w:val="28"/>
          <w:szCs w:val="28"/>
        </w:rPr>
        <w:t>级以上）；</w:t>
      </w:r>
    </w:p>
    <w:p>
      <w:pPr>
        <w:pStyle w:val="4"/>
        <w:numPr>
          <w:ilvl w:val="0"/>
          <w:numId w:val="1"/>
        </w:numPr>
        <w:ind w:firstLineChars="0"/>
        <w:rPr>
          <w:rFonts w:hint="eastAsia" w:ascii="仿宋" w:hAnsi="仿宋" w:eastAsia="仿宋"/>
          <w:sz w:val="28"/>
          <w:szCs w:val="28"/>
        </w:rPr>
      </w:pPr>
      <w:r>
        <w:rPr>
          <w:rFonts w:hint="eastAsia" w:ascii="仿宋" w:hAnsi="仿宋" w:eastAsia="仿宋"/>
          <w:sz w:val="28"/>
          <w:szCs w:val="28"/>
        </w:rPr>
        <w:t>工程</w:t>
      </w:r>
      <w:r>
        <w:rPr>
          <w:rFonts w:hint="eastAsia" w:ascii="仿宋" w:hAnsi="仿宋" w:eastAsia="仿宋"/>
          <w:sz w:val="28"/>
          <w:szCs w:val="28"/>
          <w:lang w:eastAsia="zh-CN"/>
        </w:rPr>
        <w:t>监理</w:t>
      </w:r>
      <w:r>
        <w:rPr>
          <w:rFonts w:hint="eastAsia" w:ascii="仿宋" w:hAnsi="仿宋" w:eastAsia="仿宋"/>
          <w:sz w:val="28"/>
          <w:szCs w:val="28"/>
        </w:rPr>
        <w:t>单位要求参与过至少3个投资过</w:t>
      </w:r>
      <w:r>
        <w:rPr>
          <w:rFonts w:hint="eastAsia" w:ascii="仿宋" w:hAnsi="仿宋" w:eastAsia="仿宋"/>
          <w:sz w:val="28"/>
          <w:szCs w:val="28"/>
          <w:lang w:eastAsia="zh-CN"/>
        </w:rPr>
        <w:t>千万</w:t>
      </w:r>
      <w:r>
        <w:rPr>
          <w:rFonts w:hint="eastAsia" w:ascii="仿宋" w:hAnsi="仿宋" w:eastAsia="仿宋"/>
          <w:sz w:val="28"/>
          <w:szCs w:val="28"/>
        </w:rPr>
        <w:t>的项目，单个工程</w:t>
      </w:r>
      <w:r>
        <w:rPr>
          <w:rFonts w:hint="eastAsia" w:ascii="仿宋" w:hAnsi="仿宋" w:eastAsia="仿宋"/>
          <w:sz w:val="28"/>
          <w:szCs w:val="28"/>
          <w:lang w:eastAsia="zh-CN"/>
        </w:rPr>
        <w:t>设计</w:t>
      </w:r>
      <w:r>
        <w:rPr>
          <w:rFonts w:hint="eastAsia" w:ascii="仿宋" w:hAnsi="仿宋" w:eastAsia="仿宋"/>
          <w:sz w:val="28"/>
          <w:szCs w:val="28"/>
        </w:rPr>
        <w:t>项目面积不低</w:t>
      </w:r>
      <w:r>
        <w:rPr>
          <w:rFonts w:hint="eastAsia" w:ascii="仿宋" w:hAnsi="仿宋" w:eastAsia="仿宋"/>
          <w:sz w:val="28"/>
          <w:szCs w:val="28"/>
          <w:lang w:val="en-US" w:eastAsia="zh-CN"/>
        </w:rPr>
        <w:t>5</w:t>
      </w:r>
      <w:r>
        <w:rPr>
          <w:rFonts w:hint="eastAsia" w:ascii="仿宋" w:hAnsi="仿宋" w:eastAsia="仿宋"/>
          <w:sz w:val="28"/>
          <w:szCs w:val="28"/>
        </w:rPr>
        <w:t>000平方米；</w:t>
      </w:r>
    </w:p>
    <w:p>
      <w:pPr>
        <w:pStyle w:val="4"/>
        <w:numPr>
          <w:ilvl w:val="0"/>
          <w:numId w:val="1"/>
        </w:numPr>
        <w:ind w:firstLineChars="0"/>
        <w:rPr>
          <w:rFonts w:hint="eastAsia" w:ascii="仿宋" w:hAnsi="仿宋" w:eastAsia="仿宋"/>
          <w:sz w:val="28"/>
          <w:szCs w:val="28"/>
        </w:rPr>
      </w:pPr>
      <w:r>
        <w:rPr>
          <w:rFonts w:hint="eastAsia" w:ascii="仿宋" w:hAnsi="仿宋" w:eastAsia="仿宋"/>
          <w:sz w:val="28"/>
          <w:szCs w:val="28"/>
        </w:rPr>
        <w:t>工程</w:t>
      </w:r>
      <w:r>
        <w:rPr>
          <w:rFonts w:hint="eastAsia" w:ascii="仿宋" w:hAnsi="仿宋" w:eastAsia="仿宋"/>
          <w:sz w:val="28"/>
          <w:szCs w:val="28"/>
          <w:lang w:eastAsia="zh-CN"/>
        </w:rPr>
        <w:t>监理</w:t>
      </w:r>
      <w:r>
        <w:rPr>
          <w:rFonts w:hint="eastAsia" w:ascii="仿宋" w:hAnsi="仿宋" w:eastAsia="仿宋"/>
          <w:sz w:val="28"/>
          <w:szCs w:val="28"/>
        </w:rPr>
        <w:t>单位最低注册年限5年，</w:t>
      </w:r>
      <w:r>
        <w:rPr>
          <w:rFonts w:hint="eastAsia" w:ascii="仿宋" w:hAnsi="仿宋" w:eastAsia="仿宋"/>
          <w:sz w:val="28"/>
          <w:szCs w:val="28"/>
          <w:lang w:eastAsia="zh-CN"/>
        </w:rPr>
        <w:t>监理</w:t>
      </w:r>
      <w:r>
        <w:rPr>
          <w:rFonts w:hint="eastAsia" w:ascii="仿宋" w:hAnsi="仿宋" w:eastAsia="仿宋"/>
          <w:sz w:val="28"/>
          <w:szCs w:val="28"/>
        </w:rPr>
        <w:t>工作人员不少于3年;</w:t>
      </w:r>
    </w:p>
    <w:p>
      <w:pPr>
        <w:pStyle w:val="4"/>
        <w:numPr>
          <w:ilvl w:val="0"/>
          <w:numId w:val="1"/>
        </w:numPr>
        <w:ind w:firstLineChars="0"/>
        <w:rPr>
          <w:rFonts w:hint="eastAsia" w:ascii="仿宋" w:hAnsi="仿宋" w:eastAsia="仿宋"/>
          <w:sz w:val="28"/>
          <w:szCs w:val="28"/>
        </w:rPr>
      </w:pPr>
      <w:r>
        <w:rPr>
          <w:rFonts w:hint="eastAsia" w:ascii="仿宋" w:hAnsi="仿宋" w:eastAsia="仿宋"/>
          <w:sz w:val="28"/>
          <w:szCs w:val="28"/>
        </w:rPr>
        <w:t>中标工程</w:t>
      </w:r>
      <w:r>
        <w:rPr>
          <w:rFonts w:hint="eastAsia" w:ascii="仿宋" w:hAnsi="仿宋" w:eastAsia="仿宋"/>
          <w:sz w:val="28"/>
          <w:szCs w:val="28"/>
          <w:lang w:eastAsia="zh-CN"/>
        </w:rPr>
        <w:t>监理</w:t>
      </w:r>
      <w:r>
        <w:rPr>
          <w:rFonts w:hint="eastAsia" w:ascii="仿宋" w:hAnsi="仿宋" w:eastAsia="仿宋"/>
          <w:sz w:val="28"/>
          <w:szCs w:val="28"/>
        </w:rPr>
        <w:t>单位派驻的工程</w:t>
      </w:r>
      <w:r>
        <w:rPr>
          <w:rFonts w:hint="eastAsia" w:ascii="仿宋" w:hAnsi="仿宋" w:eastAsia="仿宋"/>
          <w:sz w:val="28"/>
          <w:szCs w:val="28"/>
          <w:lang w:eastAsia="zh-CN"/>
        </w:rPr>
        <w:t>监理</w:t>
      </w:r>
      <w:r>
        <w:rPr>
          <w:rFonts w:hint="eastAsia" w:ascii="仿宋" w:hAnsi="仿宋" w:eastAsia="仿宋"/>
          <w:sz w:val="28"/>
          <w:szCs w:val="28"/>
        </w:rPr>
        <w:t>人员</w:t>
      </w:r>
      <w:r>
        <w:rPr>
          <w:rFonts w:hint="eastAsia" w:ascii="仿宋" w:hAnsi="仿宋" w:eastAsia="仿宋"/>
          <w:sz w:val="28"/>
          <w:szCs w:val="28"/>
          <w:lang w:eastAsia="zh-CN"/>
        </w:rPr>
        <w:t>以项目大小另行确定。最低不得低于</w:t>
      </w:r>
      <w:r>
        <w:rPr>
          <w:rFonts w:hint="eastAsia" w:ascii="仿宋" w:hAnsi="仿宋" w:eastAsia="仿宋"/>
          <w:sz w:val="28"/>
          <w:szCs w:val="28"/>
        </w:rPr>
        <w:t>以下要求：项目负责人1人，总</w:t>
      </w:r>
      <w:r>
        <w:rPr>
          <w:rFonts w:hint="eastAsia" w:ascii="仿宋" w:hAnsi="仿宋" w:eastAsia="仿宋"/>
          <w:sz w:val="28"/>
          <w:szCs w:val="28"/>
          <w:lang w:eastAsia="zh-CN"/>
        </w:rPr>
        <w:t>监</w:t>
      </w:r>
      <w:r>
        <w:rPr>
          <w:rFonts w:hint="eastAsia" w:ascii="仿宋" w:hAnsi="仿宋" w:eastAsia="仿宋"/>
          <w:sz w:val="28"/>
          <w:szCs w:val="28"/>
        </w:rPr>
        <w:t>1人，</w:t>
      </w:r>
      <w:r>
        <w:rPr>
          <w:rFonts w:hint="eastAsia" w:ascii="仿宋" w:hAnsi="仿宋" w:eastAsia="仿宋"/>
          <w:sz w:val="28"/>
          <w:szCs w:val="28"/>
          <w:lang w:eastAsia="zh-CN"/>
        </w:rPr>
        <w:t>结构专业监理</w:t>
      </w:r>
      <w:r>
        <w:rPr>
          <w:rFonts w:hint="eastAsia" w:ascii="仿宋" w:hAnsi="仿宋" w:eastAsia="仿宋"/>
          <w:sz w:val="28"/>
          <w:szCs w:val="28"/>
        </w:rPr>
        <w:t>不少于</w:t>
      </w:r>
      <w:r>
        <w:rPr>
          <w:rFonts w:hint="eastAsia" w:ascii="仿宋" w:hAnsi="仿宋" w:eastAsia="仿宋"/>
          <w:sz w:val="28"/>
          <w:szCs w:val="28"/>
          <w:lang w:val="en-US" w:eastAsia="zh-CN"/>
        </w:rPr>
        <w:t>1</w:t>
      </w:r>
      <w:r>
        <w:rPr>
          <w:rFonts w:hint="eastAsia" w:ascii="仿宋" w:hAnsi="仿宋" w:eastAsia="仿宋"/>
          <w:sz w:val="28"/>
          <w:szCs w:val="28"/>
        </w:rPr>
        <w:t>人，</w:t>
      </w:r>
      <w:r>
        <w:rPr>
          <w:rFonts w:hint="eastAsia" w:ascii="仿宋" w:hAnsi="仿宋" w:eastAsia="仿宋"/>
          <w:sz w:val="28"/>
          <w:szCs w:val="28"/>
          <w:lang w:eastAsia="zh-CN"/>
        </w:rPr>
        <w:t>装饰装修及水、电、气专业监理</w:t>
      </w:r>
      <w:r>
        <w:rPr>
          <w:rFonts w:hint="eastAsia" w:ascii="仿宋" w:hAnsi="仿宋" w:eastAsia="仿宋"/>
          <w:sz w:val="28"/>
          <w:szCs w:val="28"/>
        </w:rPr>
        <w:t>不少于</w:t>
      </w:r>
      <w:r>
        <w:rPr>
          <w:rFonts w:hint="eastAsia" w:ascii="仿宋" w:hAnsi="仿宋" w:eastAsia="仿宋"/>
          <w:sz w:val="28"/>
          <w:szCs w:val="28"/>
          <w:lang w:val="en-US" w:eastAsia="zh-CN"/>
        </w:rPr>
        <w:t>1</w:t>
      </w:r>
      <w:r>
        <w:rPr>
          <w:rFonts w:hint="eastAsia" w:ascii="仿宋" w:hAnsi="仿宋" w:eastAsia="仿宋"/>
          <w:sz w:val="28"/>
          <w:szCs w:val="28"/>
        </w:rPr>
        <w:t>人；</w:t>
      </w:r>
    </w:p>
    <w:p>
      <w:pPr>
        <w:pStyle w:val="5"/>
        <w:numPr>
          <w:ilvl w:val="0"/>
          <w:numId w:val="1"/>
        </w:numPr>
        <w:ind w:firstLineChars="0"/>
        <w:rPr>
          <w:rFonts w:hint="eastAsia" w:ascii="仿宋" w:hAnsi="仿宋" w:eastAsia="仿宋"/>
          <w:sz w:val="28"/>
          <w:szCs w:val="28"/>
        </w:rPr>
      </w:pPr>
      <w:r>
        <w:rPr>
          <w:rFonts w:hint="eastAsia" w:ascii="仿宋" w:hAnsi="仿宋" w:eastAsia="仿宋"/>
          <w:sz w:val="28"/>
          <w:szCs w:val="28"/>
        </w:rPr>
        <w:t xml:space="preserve"> 驻场</w:t>
      </w:r>
      <w:r>
        <w:rPr>
          <w:rFonts w:hint="eastAsia" w:ascii="仿宋" w:hAnsi="仿宋" w:eastAsia="仿宋"/>
          <w:sz w:val="28"/>
          <w:szCs w:val="28"/>
          <w:lang w:eastAsia="zh-CN"/>
        </w:rPr>
        <w:t>监理工程师</w:t>
      </w:r>
      <w:r>
        <w:rPr>
          <w:rFonts w:hint="eastAsia" w:ascii="仿宋" w:hAnsi="仿宋" w:eastAsia="仿宋"/>
          <w:sz w:val="28"/>
          <w:szCs w:val="28"/>
        </w:rPr>
        <w:t>在施工过程中需长期驻点在施工现场，无故不得离开，直至工程项目总体竣工验收合格后方可离场。（注：</w:t>
      </w:r>
      <w:r>
        <w:rPr>
          <w:rFonts w:hint="eastAsia" w:ascii="仿宋" w:hAnsi="仿宋" w:eastAsia="仿宋"/>
          <w:sz w:val="28"/>
          <w:szCs w:val="28"/>
          <w:lang w:eastAsia="zh-CN"/>
        </w:rPr>
        <w:t>可更具项目实际情况确定是否需要监理驻场</w:t>
      </w:r>
      <w:r>
        <w:rPr>
          <w:rFonts w:hint="eastAsia" w:ascii="仿宋" w:hAnsi="仿宋" w:eastAsia="仿宋"/>
          <w:sz w:val="28"/>
          <w:szCs w:val="28"/>
        </w:rPr>
        <w:t>）。</w:t>
      </w:r>
    </w:p>
    <w:p>
      <w:pPr>
        <w:pStyle w:val="5"/>
        <w:numPr>
          <w:ilvl w:val="0"/>
          <w:numId w:val="1"/>
        </w:numPr>
        <w:ind w:firstLineChars="0"/>
        <w:rPr>
          <w:rFonts w:hint="eastAsia" w:ascii="仿宋" w:hAnsi="仿宋" w:eastAsia="仿宋"/>
          <w:sz w:val="28"/>
          <w:szCs w:val="28"/>
        </w:rPr>
      </w:pPr>
      <w:r>
        <w:rPr>
          <w:rFonts w:hint="eastAsia" w:ascii="仿宋" w:hAnsi="仿宋" w:eastAsia="仿宋"/>
          <w:color w:val="353535"/>
          <w:sz w:val="28"/>
          <w:szCs w:val="28"/>
        </w:rPr>
        <w:t>根据</w:t>
      </w:r>
      <w:r>
        <w:rPr>
          <w:rFonts w:hint="eastAsia" w:ascii="仿宋" w:hAnsi="仿宋" w:eastAsia="仿宋"/>
          <w:color w:val="353535"/>
          <w:sz w:val="28"/>
          <w:szCs w:val="28"/>
          <w:lang w:eastAsia="zh-CN"/>
        </w:rPr>
        <w:t>项目</w:t>
      </w:r>
      <w:r>
        <w:rPr>
          <w:rFonts w:hint="eastAsia" w:ascii="仿宋" w:hAnsi="仿宋" w:eastAsia="仿宋"/>
          <w:color w:val="353535"/>
          <w:sz w:val="28"/>
          <w:szCs w:val="28"/>
        </w:rPr>
        <w:t>要求，编制包括安全监理内容的项目监理规划，明确安全监理的范围、内容、工作程序和制度措施，以及人员配备计划和职责等工作。</w:t>
      </w:r>
    </w:p>
    <w:p>
      <w:pPr>
        <w:pStyle w:val="5"/>
        <w:numPr>
          <w:ilvl w:val="0"/>
          <w:numId w:val="1"/>
        </w:numPr>
        <w:ind w:firstLineChars="0"/>
        <w:rPr>
          <w:rFonts w:hint="eastAsia" w:ascii="仿宋" w:hAnsi="仿宋" w:eastAsia="仿宋"/>
          <w:sz w:val="28"/>
          <w:szCs w:val="28"/>
        </w:rPr>
      </w:pPr>
      <w:r>
        <w:rPr>
          <w:rFonts w:hint="eastAsia" w:ascii="仿宋" w:hAnsi="仿宋" w:eastAsia="仿宋"/>
          <w:color w:val="353535"/>
          <w:sz w:val="28"/>
          <w:szCs w:val="28"/>
        </w:rPr>
        <w:t>对项目危险性较大的分部分项工程，监理单位应当编制监理实施细则等工作。</w:t>
      </w:r>
    </w:p>
    <w:p>
      <w:pPr>
        <w:pStyle w:val="5"/>
        <w:numPr>
          <w:ilvl w:val="0"/>
          <w:numId w:val="1"/>
        </w:numPr>
        <w:ind w:firstLineChars="0"/>
        <w:rPr>
          <w:rFonts w:hint="eastAsia" w:ascii="仿宋" w:hAnsi="仿宋" w:eastAsia="仿宋"/>
          <w:sz w:val="28"/>
          <w:szCs w:val="28"/>
        </w:rPr>
      </w:pPr>
      <w:r>
        <w:rPr>
          <w:rFonts w:hint="eastAsia" w:ascii="仿宋" w:hAnsi="仿宋" w:eastAsia="仿宋"/>
          <w:color w:val="353535"/>
          <w:sz w:val="28"/>
          <w:szCs w:val="28"/>
        </w:rPr>
        <w:t>审查施工单位编制的施工组织设计中的安全技术措施和危险性较大的分部分项工程安全专项施工方案是否符合工程建设强制性标准要求。审查的主要内容包括：施工单位编制的地下管线保护措施方案、分部分项工程的专项施工方案、施工现场临时用电施工组织设计或者安全用电技术措施和电气防火措施、冬期、雨期等季节性施工方案的制定、施工总平面布置图，临时设施设置以及排水、防火措施等工作。</w:t>
      </w:r>
    </w:p>
    <w:p>
      <w:pPr>
        <w:pStyle w:val="5"/>
        <w:numPr>
          <w:ilvl w:val="0"/>
          <w:numId w:val="1"/>
        </w:numPr>
        <w:ind w:firstLineChars="0"/>
        <w:rPr>
          <w:rFonts w:hint="eastAsia" w:ascii="仿宋" w:hAnsi="仿宋" w:eastAsia="仿宋"/>
          <w:sz w:val="28"/>
          <w:szCs w:val="28"/>
        </w:rPr>
      </w:pPr>
      <w:r>
        <w:rPr>
          <w:rFonts w:hint="eastAsia" w:ascii="仿宋" w:hAnsi="仿宋" w:eastAsia="仿宋"/>
          <w:color w:val="353535"/>
          <w:sz w:val="28"/>
          <w:szCs w:val="28"/>
        </w:rPr>
        <w:t>检查施工单位在工程项目上的安全生产规章制度和安全监管机构的建立、健全及专职安全生产管理人员配备情况，督促施工单位检查各分包单位的安全生产规章制度的建立情况等工作。</w:t>
      </w:r>
    </w:p>
    <w:p>
      <w:pPr>
        <w:pStyle w:val="5"/>
        <w:numPr>
          <w:ilvl w:val="0"/>
          <w:numId w:val="1"/>
        </w:numPr>
        <w:ind w:firstLineChars="0"/>
        <w:rPr>
          <w:rFonts w:hint="eastAsia" w:ascii="仿宋" w:hAnsi="仿宋" w:eastAsia="仿宋"/>
          <w:sz w:val="28"/>
          <w:szCs w:val="28"/>
        </w:rPr>
      </w:pPr>
      <w:r>
        <w:rPr>
          <w:rFonts w:hint="eastAsia" w:ascii="仿宋" w:hAnsi="仿宋" w:eastAsia="仿宋"/>
          <w:color w:val="353535"/>
          <w:sz w:val="28"/>
          <w:szCs w:val="28"/>
        </w:rPr>
        <w:t>审查施工单位资质和</w:t>
      </w:r>
      <w:r>
        <w:fldChar w:fldCharType="begin"/>
      </w:r>
      <w:r>
        <w:instrText xml:space="preserve"> HYPERLINK "https://china.findlaw.cn/info/anquan/aqscxkz/" \t "_blank" </w:instrText>
      </w:r>
      <w:r>
        <w:fldChar w:fldCharType="separate"/>
      </w:r>
      <w:r>
        <w:rPr>
          <w:rFonts w:hint="eastAsia" w:ascii="仿宋" w:hAnsi="仿宋" w:eastAsia="仿宋"/>
          <w:color w:val="666666"/>
          <w:sz w:val="28"/>
          <w:szCs w:val="28"/>
        </w:rPr>
        <w:t>安全生产许可证</w:t>
      </w:r>
      <w:r>
        <w:rPr>
          <w:rFonts w:hint="eastAsia" w:ascii="仿宋" w:hAnsi="仿宋" w:eastAsia="仿宋"/>
          <w:color w:val="666666"/>
          <w:sz w:val="28"/>
          <w:szCs w:val="28"/>
        </w:rPr>
        <w:fldChar w:fldCharType="end"/>
      </w:r>
      <w:r>
        <w:rPr>
          <w:rFonts w:hint="eastAsia" w:ascii="仿宋" w:hAnsi="仿宋" w:eastAsia="仿宋"/>
          <w:color w:val="353535"/>
          <w:sz w:val="28"/>
          <w:szCs w:val="28"/>
        </w:rPr>
        <w:t>是否合法有效等工作。</w:t>
      </w:r>
    </w:p>
    <w:p>
      <w:pPr>
        <w:pStyle w:val="5"/>
        <w:numPr>
          <w:ilvl w:val="0"/>
          <w:numId w:val="1"/>
        </w:numPr>
        <w:ind w:firstLineChars="0"/>
        <w:rPr>
          <w:rFonts w:hint="eastAsia" w:ascii="仿宋" w:hAnsi="仿宋" w:eastAsia="仿宋"/>
          <w:sz w:val="28"/>
          <w:szCs w:val="28"/>
        </w:rPr>
      </w:pPr>
      <w:r>
        <w:rPr>
          <w:rFonts w:hint="eastAsia" w:ascii="仿宋" w:hAnsi="仿宋" w:eastAsia="仿宋"/>
          <w:color w:val="353535"/>
          <w:sz w:val="28"/>
          <w:szCs w:val="28"/>
        </w:rPr>
        <w:t>审查项目经理和专职安全生产管理人员是否具备合法资格，是否与投标文件相一致等工作。</w:t>
      </w:r>
    </w:p>
    <w:p>
      <w:pPr>
        <w:pStyle w:val="5"/>
        <w:numPr>
          <w:ilvl w:val="0"/>
          <w:numId w:val="1"/>
        </w:numPr>
        <w:ind w:firstLineChars="0"/>
        <w:rPr>
          <w:rFonts w:hint="eastAsia" w:ascii="仿宋" w:hAnsi="仿宋" w:eastAsia="仿宋"/>
          <w:sz w:val="28"/>
          <w:szCs w:val="28"/>
        </w:rPr>
      </w:pPr>
      <w:r>
        <w:rPr>
          <w:rFonts w:hint="eastAsia" w:ascii="仿宋" w:hAnsi="仿宋" w:eastAsia="仿宋"/>
          <w:color w:val="353535"/>
          <w:sz w:val="28"/>
          <w:szCs w:val="28"/>
        </w:rPr>
        <w:t>审核特种作业人员的特种作业操作资格证书是否合法有效等工作。</w:t>
      </w:r>
    </w:p>
    <w:p>
      <w:pPr>
        <w:pStyle w:val="5"/>
        <w:numPr>
          <w:ilvl w:val="0"/>
          <w:numId w:val="1"/>
        </w:numPr>
        <w:ind w:firstLineChars="0"/>
        <w:rPr>
          <w:rFonts w:hint="eastAsia" w:ascii="仿宋" w:hAnsi="仿宋" w:eastAsia="仿宋"/>
          <w:sz w:val="28"/>
          <w:szCs w:val="28"/>
        </w:rPr>
      </w:pPr>
      <w:r>
        <w:rPr>
          <w:rFonts w:hint="eastAsia" w:ascii="仿宋" w:hAnsi="仿宋" w:eastAsia="仿宋"/>
          <w:color w:val="353535"/>
          <w:sz w:val="28"/>
          <w:szCs w:val="28"/>
        </w:rPr>
        <w:t>审核施工单位应急救援预案和安全防护措施费用使用计划等工作。</w:t>
      </w:r>
    </w:p>
    <w:p>
      <w:pPr>
        <w:pStyle w:val="5"/>
        <w:numPr>
          <w:ilvl w:val="0"/>
          <w:numId w:val="1"/>
        </w:numPr>
        <w:ind w:firstLineChars="0"/>
        <w:rPr>
          <w:rFonts w:hint="eastAsia" w:ascii="仿宋" w:hAnsi="仿宋" w:eastAsia="仿宋"/>
          <w:sz w:val="28"/>
          <w:szCs w:val="28"/>
        </w:rPr>
      </w:pPr>
      <w:r>
        <w:rPr>
          <w:rFonts w:hint="eastAsia" w:ascii="仿宋" w:hAnsi="仿宋" w:eastAsia="仿宋"/>
          <w:color w:val="353535"/>
          <w:sz w:val="28"/>
          <w:szCs w:val="28"/>
        </w:rPr>
        <w:t>监督施工单位按照施工组织设计中的安全技术措施和专项施工方案组织施工，及时制止违规施工作业等工作。</w:t>
      </w:r>
    </w:p>
    <w:p>
      <w:pPr>
        <w:pStyle w:val="5"/>
        <w:numPr>
          <w:ilvl w:val="0"/>
          <w:numId w:val="1"/>
        </w:numPr>
        <w:ind w:firstLineChars="0"/>
        <w:rPr>
          <w:rFonts w:hint="eastAsia" w:ascii="仿宋" w:hAnsi="仿宋" w:eastAsia="仿宋"/>
          <w:sz w:val="28"/>
          <w:szCs w:val="28"/>
        </w:rPr>
      </w:pPr>
      <w:r>
        <w:rPr>
          <w:rFonts w:hint="eastAsia" w:ascii="仿宋" w:hAnsi="仿宋" w:eastAsia="仿宋"/>
          <w:color w:val="353535"/>
          <w:sz w:val="28"/>
          <w:szCs w:val="28"/>
        </w:rPr>
        <w:t>定期巡视检查施工过程中的危险性较大工程作业情况等工作。</w:t>
      </w:r>
    </w:p>
    <w:p>
      <w:pPr>
        <w:pStyle w:val="5"/>
        <w:numPr>
          <w:ilvl w:val="0"/>
          <w:numId w:val="1"/>
        </w:numPr>
        <w:ind w:firstLineChars="0"/>
        <w:rPr>
          <w:rFonts w:hint="eastAsia" w:ascii="仿宋" w:hAnsi="仿宋" w:eastAsia="仿宋"/>
          <w:sz w:val="28"/>
          <w:szCs w:val="28"/>
        </w:rPr>
      </w:pPr>
      <w:r>
        <w:rPr>
          <w:rFonts w:hint="eastAsia" w:ascii="仿宋" w:hAnsi="仿宋" w:eastAsia="仿宋"/>
          <w:color w:val="353535"/>
          <w:sz w:val="28"/>
          <w:szCs w:val="28"/>
        </w:rPr>
        <w:t>检查施工现场各种安全标志和安全防护措施是否符合强制性标准要求，并检查安全生产费用的使用情况等工作。</w:t>
      </w:r>
    </w:p>
    <w:p>
      <w:pPr>
        <w:pStyle w:val="5"/>
        <w:numPr>
          <w:ilvl w:val="0"/>
          <w:numId w:val="1"/>
        </w:numPr>
        <w:ind w:firstLineChars="0"/>
        <w:rPr>
          <w:rFonts w:hint="eastAsia" w:ascii="仿宋" w:hAnsi="仿宋" w:eastAsia="仿宋"/>
          <w:sz w:val="28"/>
          <w:szCs w:val="28"/>
        </w:rPr>
      </w:pPr>
      <w:r>
        <w:rPr>
          <w:rFonts w:hint="eastAsia" w:ascii="仿宋" w:hAnsi="仿宋" w:eastAsia="仿宋"/>
          <w:color w:val="353535"/>
          <w:sz w:val="28"/>
          <w:szCs w:val="28"/>
        </w:rPr>
        <w:t>督促施工单位进行安全自查工作，并对施工单位自查情况进行抽查，参加建设单位组织的安全生产专项检查等工作。</w:t>
      </w:r>
    </w:p>
    <w:p>
      <w:pPr>
        <w:pStyle w:val="5"/>
        <w:numPr>
          <w:ilvl w:val="0"/>
          <w:numId w:val="1"/>
        </w:numPr>
        <w:ind w:firstLineChars="0"/>
        <w:rPr>
          <w:rFonts w:ascii="仿宋" w:hAnsi="仿宋" w:eastAsia="仿宋"/>
          <w:sz w:val="28"/>
          <w:szCs w:val="28"/>
        </w:rPr>
      </w:pPr>
      <w:r>
        <w:rPr>
          <w:rFonts w:hint="eastAsia" w:ascii="仿宋" w:hAnsi="仿宋" w:eastAsia="仿宋"/>
          <w:sz w:val="28"/>
          <w:szCs w:val="28"/>
        </w:rPr>
        <w:t>组织各个阶段的验收及</w:t>
      </w:r>
      <w:r>
        <w:rPr>
          <w:rFonts w:hint="eastAsia" w:ascii="仿宋" w:hAnsi="仿宋" w:eastAsia="仿宋"/>
          <w:color w:val="353535"/>
          <w:sz w:val="28"/>
          <w:szCs w:val="28"/>
        </w:rPr>
        <w:t>完成项目竣工验收所需资料的完善工作等内容。</w:t>
      </w:r>
    </w:p>
    <w:p>
      <w:pPr>
        <w:pStyle w:val="5"/>
        <w:ind w:left="360" w:firstLine="0" w:firstLineChars="0"/>
        <w:rPr>
          <w:rFonts w:hint="eastAsia" w:ascii="仿宋" w:hAnsi="仿宋" w:eastAsia="仿宋"/>
          <w:color w:val="353535"/>
          <w:sz w:val="28"/>
          <w:szCs w:val="28"/>
        </w:rPr>
      </w:pPr>
    </w:p>
    <w:p>
      <w:pPr>
        <w:pStyle w:val="5"/>
        <w:ind w:left="360" w:firstLine="0" w:firstLineChars="0"/>
        <w:rPr>
          <w:rFonts w:hint="eastAsia" w:ascii="仿宋" w:hAnsi="仿宋" w:eastAsia="仿宋"/>
          <w:color w:val="353535"/>
          <w:sz w:val="28"/>
          <w:szCs w:val="28"/>
        </w:rPr>
      </w:pPr>
    </w:p>
    <w:p>
      <w:pPr>
        <w:pStyle w:val="4"/>
        <w:ind w:left="360" w:firstLine="0" w:firstLineChars="0"/>
        <w:rPr>
          <w:rFonts w:ascii="仿宋" w:hAnsi="仿宋" w:eastAsia="仿宋"/>
          <w:sz w:val="28"/>
          <w:szCs w:val="28"/>
        </w:rPr>
      </w:pPr>
      <w:r>
        <w:rPr>
          <w:rFonts w:hint="eastAsia" w:ascii="微软雅黑" w:hAnsi="微软雅黑" w:eastAsia="微软雅黑"/>
          <w:color w:val="353535"/>
          <w:sz w:val="28"/>
          <w:szCs w:val="28"/>
        </w:rPr>
        <w:t xml:space="preserve">                                     </w:t>
      </w:r>
      <w:r>
        <w:rPr>
          <w:rFonts w:hint="eastAsia" w:ascii="仿宋" w:hAnsi="仿宋" w:eastAsia="仿宋"/>
          <w:bCs/>
          <w:sz w:val="28"/>
          <w:szCs w:val="28"/>
        </w:rPr>
        <w:t xml:space="preserve"> 202</w:t>
      </w:r>
      <w:r>
        <w:rPr>
          <w:rFonts w:hint="eastAsia" w:ascii="仿宋" w:hAnsi="仿宋" w:eastAsia="仿宋"/>
          <w:bCs/>
          <w:sz w:val="28"/>
          <w:szCs w:val="28"/>
          <w:lang w:val="en-US" w:eastAsia="zh-CN"/>
        </w:rPr>
        <w:t>4</w:t>
      </w:r>
      <w:r>
        <w:rPr>
          <w:rFonts w:hint="eastAsia" w:ascii="仿宋" w:hAnsi="仿宋" w:eastAsia="仿宋"/>
          <w:bCs/>
          <w:sz w:val="28"/>
          <w:szCs w:val="28"/>
        </w:rPr>
        <w:t>年</w:t>
      </w:r>
      <w:r>
        <w:rPr>
          <w:rFonts w:hint="eastAsia" w:ascii="仿宋" w:hAnsi="仿宋" w:eastAsia="仿宋"/>
          <w:bCs/>
          <w:sz w:val="28"/>
          <w:szCs w:val="28"/>
          <w:lang w:val="en-US" w:eastAsia="zh-CN"/>
        </w:rPr>
        <w:t>05</w:t>
      </w:r>
      <w:r>
        <w:rPr>
          <w:rFonts w:hint="eastAsia" w:ascii="仿宋" w:hAnsi="仿宋" w:eastAsia="仿宋"/>
          <w:bCs/>
          <w:sz w:val="28"/>
          <w:szCs w:val="28"/>
        </w:rPr>
        <w:t>月</w:t>
      </w:r>
      <w:r>
        <w:rPr>
          <w:rFonts w:hint="eastAsia" w:ascii="仿宋" w:hAnsi="仿宋" w:eastAsia="仿宋"/>
          <w:bCs/>
          <w:sz w:val="28"/>
          <w:szCs w:val="28"/>
          <w:lang w:val="en-US" w:eastAsia="zh-CN"/>
        </w:rPr>
        <w:t>06</w:t>
      </w:r>
      <w:r>
        <w:rPr>
          <w:rFonts w:hint="eastAsia" w:ascii="仿宋" w:hAnsi="仿宋" w:eastAsia="仿宋"/>
          <w:bCs/>
          <w:sz w:val="28"/>
          <w:szCs w:val="28"/>
        </w:rPr>
        <w:t>日</w:t>
      </w:r>
    </w:p>
    <w:p>
      <w:pPr>
        <w:pStyle w:val="5"/>
        <w:ind w:left="360" w:firstLine="0" w:firstLineChars="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06B49"/>
    <w:multiLevelType w:val="multilevel"/>
    <w:tmpl w:val="30C06B49"/>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ODllMWU3YWEwNzVhNmNiM2U3N2NmYzc4ODkzM2UifQ=="/>
  </w:docVars>
  <w:rsids>
    <w:rsidRoot w:val="00476605"/>
    <w:rsid w:val="001753DB"/>
    <w:rsid w:val="00476605"/>
    <w:rsid w:val="00A3293C"/>
    <w:rsid w:val="00C910F5"/>
    <w:rsid w:val="00D36100"/>
    <w:rsid w:val="04412CF4"/>
    <w:rsid w:val="4988325A"/>
    <w:rsid w:val="4A240D08"/>
    <w:rsid w:val="4FE30297"/>
    <w:rsid w:val="5BDA69FF"/>
    <w:rsid w:val="6885081E"/>
    <w:rsid w:val="6998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customStyle="1" w:styleId="4">
    <w:name w:val="List Paragraph1"/>
    <w:basedOn w:val="1"/>
    <w:autoRedefine/>
    <w:qFormat/>
    <w:uiPriority w:val="0"/>
    <w:pPr>
      <w:ind w:firstLine="420" w:firstLineChars="200"/>
    </w:pPr>
    <w:rPr>
      <w:rFonts w:ascii="Calibri" w:hAnsi="Calibri"/>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1288</Words>
  <Characters>1305</Characters>
  <Lines>9</Lines>
  <Paragraphs>2</Paragraphs>
  <TotalTime>7</TotalTime>
  <ScaleCrop>false</ScaleCrop>
  <LinksUpToDate>false</LinksUpToDate>
  <CharactersWithSpaces>1348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2022-03-11T00:31:00Z</dcterms:created>
  <dc:creator>Administrator</dc:creator>
  <cp:lastModifiedBy>庸语</cp:lastModifiedBy>
  <cp:lastPrinted>2024-05-22T03:30:00Z</cp:lastPrinted>
  <dcterms:modified xsi:type="dcterms:W3CDTF">2024-06-11T08:21:10Z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A35E7B0DF1524DA3B03EF4FABC29227B_13</vt:lpwstr>
  </property>
</Properties>
</file>